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1E" w:rsidRPr="00871C88" w:rsidRDefault="00883A1E" w:rsidP="00883A1E">
      <w:pPr>
        <w:jc w:val="center"/>
        <w:rPr>
          <w:lang w:val="kk-KZ"/>
        </w:rPr>
      </w:pPr>
      <w:r w:rsidRPr="003F6DDE">
        <w:rPr>
          <w:b/>
          <w:lang w:val="kk-KZ"/>
        </w:rPr>
        <w:t xml:space="preserve">СӨЖ орындаудағы әдестемелік кепілдемелер </w:t>
      </w:r>
    </w:p>
    <w:p w:rsidR="00883A1E" w:rsidRDefault="00883A1E" w:rsidP="00883A1E">
      <w:pPr>
        <w:ind w:firstLine="540"/>
        <w:jc w:val="both"/>
        <w:rPr>
          <w:lang w:val="kk-KZ"/>
        </w:rPr>
      </w:pPr>
      <w:r>
        <w:rPr>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883A1E" w:rsidRDefault="00883A1E" w:rsidP="00883A1E">
      <w:pPr>
        <w:ind w:firstLine="540"/>
        <w:jc w:val="both"/>
        <w:rPr>
          <w:rStyle w:val="a3"/>
          <w:bCs w:val="0"/>
          <w:lang w:val="kk-KZ"/>
        </w:rPr>
      </w:pPr>
      <w:r>
        <w:rPr>
          <w:rStyle w:val="a3"/>
          <w:bCs w:val="0"/>
          <w:lang w:val="kk-KZ"/>
        </w:rPr>
        <w:t xml:space="preserve">Рефератты орындау талаптары. </w:t>
      </w:r>
    </w:p>
    <w:p w:rsidR="00883A1E" w:rsidRDefault="00883A1E" w:rsidP="00883A1E">
      <w:pPr>
        <w:ind w:firstLine="540"/>
        <w:jc w:val="both"/>
        <w:rPr>
          <w:rStyle w:val="a3"/>
          <w:b w:val="0"/>
          <w:bCs w:val="0"/>
          <w:lang w:val="kk-KZ"/>
        </w:rPr>
      </w:pPr>
      <w:r w:rsidRPr="0063766C">
        <w:rPr>
          <w:rStyle w:val="a3"/>
          <w:b w:val="0"/>
          <w:bCs w:val="0"/>
          <w:lang w:val="kk-KZ"/>
        </w:rPr>
        <w:t xml:space="preserve">Құрылымы. </w:t>
      </w:r>
      <w:r>
        <w:rPr>
          <w:rStyle w:val="a3"/>
          <w:b w:val="0"/>
          <w:bCs w:val="0"/>
          <w:lang w:val="kk-KZ"/>
        </w:rPr>
        <w:t xml:space="preserve">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883A1E" w:rsidRPr="00BF16F8" w:rsidRDefault="00883A1E" w:rsidP="00883A1E">
      <w:pPr>
        <w:ind w:firstLine="540"/>
        <w:jc w:val="both"/>
        <w:rPr>
          <w:lang w:val="kk-KZ"/>
        </w:rPr>
      </w:pPr>
      <w:r>
        <w:rPr>
          <w:rStyle w:val="a3"/>
          <w:b w:val="0"/>
          <w:bCs w:val="0"/>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883A1E" w:rsidRPr="00546304" w:rsidRDefault="00883A1E" w:rsidP="00883A1E">
      <w:pPr>
        <w:jc w:val="center"/>
        <w:rPr>
          <w:lang w:val="kk-KZ"/>
        </w:rPr>
      </w:pPr>
      <w:r w:rsidRPr="00546304">
        <w:rPr>
          <w:b/>
          <w:bCs/>
          <w:position w:val="6"/>
          <w:lang w:val="kk-KZ"/>
        </w:rPr>
        <w:t xml:space="preserve">CМӨЖ орындаудағы әдестемелік кепілдемелер </w:t>
      </w:r>
    </w:p>
    <w:p w:rsidR="00883A1E" w:rsidRPr="00DB640B" w:rsidRDefault="00883A1E" w:rsidP="00883A1E">
      <w:pPr>
        <w:jc w:val="both"/>
        <w:rPr>
          <w:lang w:val="kk-KZ"/>
        </w:rPr>
      </w:pPr>
      <w:r>
        <w:rPr>
          <w:lang w:val="kk-KZ"/>
        </w:rPr>
        <w:t>СМӨЖ  мынадай  қажетті формада өтуі мүмкін</w:t>
      </w:r>
      <w:r w:rsidRPr="00DB640B">
        <w:rPr>
          <w:lang w:val="kk-KZ"/>
        </w:rPr>
        <w:t xml:space="preserve">: </w:t>
      </w:r>
    </w:p>
    <w:p w:rsidR="00883A1E" w:rsidRPr="000C17CA" w:rsidRDefault="00883A1E" w:rsidP="00883A1E">
      <w:pPr>
        <w:jc w:val="both"/>
        <w:rPr>
          <w:b/>
          <w:bCs/>
          <w:lang w:val="kk-KZ"/>
        </w:rPr>
      </w:pPr>
      <w:r w:rsidRPr="00DB640B">
        <w:rPr>
          <w:b/>
          <w:bCs/>
          <w:lang w:val="kk-KZ"/>
        </w:rPr>
        <w:tab/>
        <w:t>Дискусси</w:t>
      </w:r>
      <w:r>
        <w:rPr>
          <w:b/>
          <w:bCs/>
          <w:lang w:val="kk-KZ"/>
        </w:rPr>
        <w:t>я</w:t>
      </w:r>
      <w:r w:rsidRPr="00DB640B">
        <w:rPr>
          <w:b/>
          <w:bCs/>
          <w:lang w:val="kk-KZ"/>
        </w:rPr>
        <w:t xml:space="preserve"> – </w:t>
      </w:r>
      <w:r w:rsidRPr="000C17CA">
        <w:rPr>
          <w:bCs/>
          <w:lang w:val="kk-KZ"/>
        </w:rPr>
        <w:t xml:space="preserve">ағылышнның </w:t>
      </w:r>
      <w:r w:rsidRPr="00DB640B">
        <w:rPr>
          <w:i/>
          <w:iCs/>
          <w:lang w:val="kk-KZ"/>
        </w:rPr>
        <w:t>«discussio»</w:t>
      </w:r>
      <w:r>
        <w:rPr>
          <w:i/>
          <w:iCs/>
          <w:lang w:val="kk-KZ"/>
        </w:rPr>
        <w:t xml:space="preserve"> </w:t>
      </w:r>
      <w:r>
        <w:rPr>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883A1E" w:rsidRPr="00572C76" w:rsidRDefault="00883A1E" w:rsidP="00883A1E">
      <w:pPr>
        <w:jc w:val="both"/>
        <w:rPr>
          <w:lang w:val="kk-KZ"/>
        </w:rPr>
      </w:pPr>
      <w:r w:rsidRPr="00DB640B">
        <w:rPr>
          <w:b/>
          <w:bCs/>
          <w:lang w:val="kk-KZ"/>
        </w:rPr>
        <w:tab/>
        <w:t>SWOT – анализ</w:t>
      </w:r>
      <w:r w:rsidRPr="00DB640B">
        <w:rPr>
          <w:lang w:val="kk-KZ"/>
        </w:rPr>
        <w:t xml:space="preserve"> – </w:t>
      </w:r>
      <w:r>
        <w:rPr>
          <w:lang w:val="kk-KZ"/>
        </w:rPr>
        <w:t xml:space="preserve">ғыылми проблеманың немесе тұжырымдаманың күшті де әлсіз жақтарын сараптау. </w:t>
      </w:r>
    </w:p>
    <w:p w:rsidR="00883A1E" w:rsidRPr="00B576D0" w:rsidRDefault="00883A1E" w:rsidP="00883A1E">
      <w:pPr>
        <w:jc w:val="both"/>
        <w:rPr>
          <w:lang w:val="kk-KZ"/>
        </w:rPr>
      </w:pPr>
      <w:r w:rsidRPr="00DB640B">
        <w:rPr>
          <w:b/>
          <w:bCs/>
          <w:lang w:val="kk-KZ"/>
        </w:rPr>
        <w:tab/>
      </w:r>
      <w:r>
        <w:rPr>
          <w:b/>
          <w:bCs/>
          <w:lang w:val="kk-KZ"/>
        </w:rPr>
        <w:t>Аталған ғылыми проблема жөнінде дөңгелек үстел</w:t>
      </w:r>
      <w:r w:rsidRPr="00DB640B">
        <w:rPr>
          <w:lang w:val="kk-KZ"/>
        </w:rPr>
        <w:t xml:space="preserve"> – </w:t>
      </w:r>
      <w:r>
        <w:rPr>
          <w:lang w:val="kk-KZ"/>
        </w:rPr>
        <w:t xml:space="preserve">көптеген станымдар ұсынылатын дискуссияның ұжымдық тренинг түрінде өтуі, нәтижесінде осы проблема жайында жалпы көзқарас әзірленеді. </w:t>
      </w:r>
    </w:p>
    <w:p w:rsidR="00BE7A42" w:rsidRPr="00883A1E" w:rsidRDefault="00883A1E" w:rsidP="00883A1E">
      <w:pPr>
        <w:rPr>
          <w:lang w:val="kk-KZ"/>
        </w:rPr>
      </w:pPr>
      <w:r w:rsidRPr="00DB640B">
        <w:rPr>
          <w:b/>
          <w:bCs/>
          <w:lang w:val="kk-KZ"/>
        </w:rPr>
        <w:tab/>
      </w:r>
      <w:r>
        <w:rPr>
          <w:b/>
          <w:bCs/>
          <w:lang w:val="kk-KZ"/>
        </w:rPr>
        <w:t>Жоба әдісі</w:t>
      </w:r>
      <w:r w:rsidRPr="00DB640B">
        <w:rPr>
          <w:b/>
          <w:bCs/>
          <w:lang w:val="kk-KZ"/>
        </w:rPr>
        <w:t xml:space="preserve"> – </w:t>
      </w:r>
      <w:r>
        <w:rPr>
          <w:b/>
          <w:bCs/>
          <w:lang w:val="kk-KZ"/>
        </w:rPr>
        <w:t>Жобаны қорғау</w:t>
      </w:r>
      <w:r w:rsidRPr="00DB640B">
        <w:rPr>
          <w:b/>
          <w:bCs/>
          <w:lang w:val="kk-KZ"/>
        </w:rPr>
        <w:t xml:space="preserve"> </w:t>
      </w:r>
      <w:r w:rsidRPr="00DB640B">
        <w:rPr>
          <w:lang w:val="kk-KZ"/>
        </w:rPr>
        <w:t xml:space="preserve">– </w:t>
      </w:r>
      <w:r>
        <w:rPr>
          <w:lang w:val="kk-KZ"/>
        </w:rPr>
        <w:t>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sectPr w:rsidR="00BE7A42" w:rsidRPr="00883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83A1E"/>
    <w:rsid w:val="00883A1E"/>
    <w:rsid w:val="00BE7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83A1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Company>Grizli777</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2018-10-10T03:07:00Z</dcterms:created>
  <dcterms:modified xsi:type="dcterms:W3CDTF">2018-10-10T03:08:00Z</dcterms:modified>
</cp:coreProperties>
</file>